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33" w:rsidRDefault="00511333" w:rsidP="00511333">
      <w:pPr>
        <w:jc w:val="center"/>
        <w:rPr>
          <w:b/>
        </w:rPr>
      </w:pPr>
      <w:r>
        <w:rPr>
          <w:b/>
        </w:rPr>
        <w:t>INFORMACJA</w:t>
      </w:r>
    </w:p>
    <w:p w:rsidR="00511333" w:rsidRDefault="00511333" w:rsidP="00511333">
      <w:pPr>
        <w:pStyle w:val="Nagwek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zgodnie z § 39 ust. 6 Rozporządzenia Rady Ministrów z dnia 19.02.2021 r. zmieniającego rozporządzenie w sprawie szczegółowego sposobu gospodarowania składnikami rzeczowymi majątku ruchomego Skarbu Państwa (Dz.U. 2021 poz. 578), Komenda Wojewódzka</w:t>
      </w:r>
      <w:r w:rsidR="00827585">
        <w:rPr>
          <w:b w:val="0"/>
          <w:sz w:val="24"/>
          <w:szCs w:val="24"/>
        </w:rPr>
        <w:t xml:space="preserve"> Policji w </w:t>
      </w:r>
      <w:r>
        <w:rPr>
          <w:b w:val="0"/>
          <w:sz w:val="24"/>
          <w:szCs w:val="24"/>
        </w:rPr>
        <w:t>Rzeszowie zamieszcza informację o przekazaniu</w:t>
      </w:r>
      <w:r w:rsidR="006B04BC">
        <w:rPr>
          <w:b w:val="0"/>
          <w:sz w:val="24"/>
          <w:szCs w:val="24"/>
        </w:rPr>
        <w:t xml:space="preserve"> w 2022 r.</w:t>
      </w:r>
      <w:r>
        <w:rPr>
          <w:b w:val="0"/>
          <w:sz w:val="24"/>
          <w:szCs w:val="24"/>
        </w:rPr>
        <w:t xml:space="preserve"> w formie darowizny na rzecz </w:t>
      </w:r>
      <w:r w:rsidR="00827585">
        <w:rPr>
          <w:b w:val="0"/>
          <w:sz w:val="24"/>
          <w:szCs w:val="24"/>
        </w:rPr>
        <w:t>Fundacji Na </w:t>
      </w:r>
      <w:r w:rsidRPr="00511333">
        <w:rPr>
          <w:b w:val="0"/>
          <w:sz w:val="24"/>
          <w:szCs w:val="24"/>
        </w:rPr>
        <w:t>Rzecz Bezpieczeństwa i Obronności Kraju</w:t>
      </w:r>
      <w:r w:rsidR="00F11C3D">
        <w:rPr>
          <w:b w:val="0"/>
          <w:sz w:val="24"/>
          <w:szCs w:val="24"/>
        </w:rPr>
        <w:t xml:space="preserve"> GROT ul. Kopernika 2/4, 41</w:t>
      </w:r>
      <w:r w:rsidR="00F11C3D">
        <w:rPr>
          <w:b w:val="0"/>
          <w:sz w:val="24"/>
          <w:szCs w:val="24"/>
        </w:rPr>
        <w:noBreakHyphen/>
        <w:t>100 </w:t>
      </w:r>
      <w:r w:rsidRPr="00511333">
        <w:rPr>
          <w:b w:val="0"/>
          <w:sz w:val="24"/>
          <w:szCs w:val="24"/>
        </w:rPr>
        <w:t>Siemianowice Ślą</w:t>
      </w:r>
      <w:bookmarkStart w:id="0" w:name="_GoBack"/>
      <w:bookmarkEnd w:id="0"/>
      <w:r w:rsidRPr="00511333">
        <w:rPr>
          <w:b w:val="0"/>
          <w:sz w:val="24"/>
          <w:szCs w:val="24"/>
        </w:rPr>
        <w:t>skie</w:t>
      </w:r>
      <w:r>
        <w:rPr>
          <w:b w:val="0"/>
          <w:sz w:val="24"/>
          <w:szCs w:val="24"/>
        </w:rPr>
        <w:t xml:space="preserve">, </w:t>
      </w:r>
      <w:r w:rsidR="006B04BC">
        <w:rPr>
          <w:b w:val="0"/>
          <w:sz w:val="24"/>
          <w:szCs w:val="24"/>
        </w:rPr>
        <w:t>poniższych</w:t>
      </w:r>
      <w:r>
        <w:rPr>
          <w:b w:val="0"/>
          <w:sz w:val="24"/>
          <w:szCs w:val="24"/>
        </w:rPr>
        <w:t xml:space="preserve"> składnik</w:t>
      </w:r>
      <w:r w:rsidR="006B04BC">
        <w:rPr>
          <w:b w:val="0"/>
          <w:sz w:val="24"/>
          <w:szCs w:val="24"/>
        </w:rPr>
        <w:t>ów</w:t>
      </w:r>
      <w:r>
        <w:rPr>
          <w:b w:val="0"/>
          <w:sz w:val="24"/>
          <w:szCs w:val="24"/>
        </w:rPr>
        <w:t xml:space="preserve"> majątku ruchomego.</w:t>
      </w:r>
    </w:p>
    <w:p w:rsidR="00827585" w:rsidRDefault="00827585" w:rsidP="00511333">
      <w:pPr>
        <w:pStyle w:val="Nagwek1"/>
        <w:jc w:val="both"/>
        <w:rPr>
          <w:b w:val="0"/>
          <w:sz w:val="24"/>
          <w:szCs w:val="24"/>
        </w:rPr>
      </w:pP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851"/>
        <w:gridCol w:w="3543"/>
      </w:tblGrid>
      <w:tr w:rsidR="00827585" w:rsidRPr="00827585" w:rsidTr="00827585">
        <w:trPr>
          <w:trHeight w:val="8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Nazwa składnika rzeczowego majątku ruchomego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82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jm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Odbiorca</w:t>
            </w:r>
          </w:p>
        </w:tc>
      </w:tr>
      <w:tr w:rsidR="00827585" w:rsidRPr="00827585" w:rsidTr="00827585">
        <w:trPr>
          <w:trHeight w:val="8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Radiotelefon przewoźny GM 360 PL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142</w:t>
            </w:r>
          </w:p>
        </w:tc>
        <w:tc>
          <w:tcPr>
            <w:tcW w:w="35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8275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Fundacja Na Rzecz Bezpieczeństwa</w:t>
            </w:r>
            <w:r w:rsidRPr="008275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 i Obronności Kraju GROT </w:t>
            </w:r>
            <w:r w:rsidRPr="008275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 xml:space="preserve">ul. Kopernika 2/4 </w:t>
            </w:r>
            <w:r w:rsidRPr="0082758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  <w:t>41-100 Siemianowice Śląskie</w:t>
            </w:r>
          </w:p>
        </w:tc>
      </w:tr>
      <w:tr w:rsidR="00827585" w:rsidRPr="00827585" w:rsidTr="00827585">
        <w:trPr>
          <w:trHeight w:val="8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Radiotelefon MC 2100 N5  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827585" w:rsidRPr="00827585" w:rsidTr="00827585">
        <w:trPr>
          <w:trHeight w:val="8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Radiotelefon przewoźny 3805-160 </w:t>
            </w:r>
            <w:proofErr w:type="spellStart"/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Radmor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szt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827585">
              <w:rPr>
                <w:rFonts w:ascii="Times New Roman" w:eastAsia="Times New Roman" w:hAnsi="Times New Roman" w:cs="Times New Roman"/>
                <w:bCs/>
                <w:color w:val="000000"/>
              </w:rPr>
              <w:t>48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585" w:rsidRPr="00827585" w:rsidRDefault="00827585" w:rsidP="008275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511333" w:rsidRDefault="00511333" w:rsidP="00511333">
      <w:pPr>
        <w:pStyle w:val="Nagwek1"/>
        <w:rPr>
          <w:b w:val="0"/>
        </w:rPr>
      </w:pPr>
    </w:p>
    <w:p w:rsidR="00246538" w:rsidRDefault="00F11C3D"/>
    <w:sectPr w:rsidR="00246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33"/>
    <w:rsid w:val="00195BCE"/>
    <w:rsid w:val="00511333"/>
    <w:rsid w:val="006B04BC"/>
    <w:rsid w:val="00827585"/>
    <w:rsid w:val="00B244BA"/>
    <w:rsid w:val="00C55F4B"/>
    <w:rsid w:val="00DD02BF"/>
    <w:rsid w:val="00F1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1AFDC"/>
  <w15:chartTrackingRefBased/>
  <w15:docId w15:val="{72042604-6B5C-45FF-9FEC-C2E532FC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33"/>
    <w:pPr>
      <w:spacing w:line="256" w:lineRule="auto"/>
    </w:pPr>
  </w:style>
  <w:style w:type="paragraph" w:styleId="Nagwek1">
    <w:name w:val="heading 1"/>
    <w:basedOn w:val="Normalny"/>
    <w:link w:val="Nagwek1Znak"/>
    <w:uiPriority w:val="9"/>
    <w:qFormat/>
    <w:rsid w:val="005113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13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51133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9385-8D9E-468C-81AD-97E96F3E1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Trojnar</dc:creator>
  <cp:keywords/>
  <dc:description/>
  <cp:lastModifiedBy>Katarzyna Trojnar</cp:lastModifiedBy>
  <cp:revision>2</cp:revision>
  <dcterms:created xsi:type="dcterms:W3CDTF">2022-05-12T10:01:00Z</dcterms:created>
  <dcterms:modified xsi:type="dcterms:W3CDTF">2022-05-16T10:29:00Z</dcterms:modified>
</cp:coreProperties>
</file>